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776C5" w14:textId="77777777" w:rsidR="005D4920" w:rsidRDefault="005D4920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OLE_LINK1"/>
      <w:bookmarkStart w:id="1" w:name="OLE_LINK2"/>
      <w:bookmarkStart w:id="2" w:name="OLE_LINK3"/>
    </w:p>
    <w:p w14:paraId="50EDC140" w14:textId="77777777" w:rsidR="005D4920" w:rsidRDefault="005D4920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E208A4" w14:textId="77777777" w:rsidR="005D4920" w:rsidRDefault="005D4920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FE9324" w14:textId="77777777" w:rsidR="005D4920" w:rsidRDefault="005D4920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B5DBE0" w14:textId="77777777" w:rsidR="005D4920" w:rsidRDefault="005D4920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6159ED8" w14:textId="625F7FC7" w:rsidR="00002A57" w:rsidRPr="00002A57" w:rsidRDefault="00002A57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2A57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14:paraId="267B8BBB" w14:textId="2818C3EF" w:rsidR="00002A57" w:rsidRPr="00002A57" w:rsidRDefault="00002A57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2A57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проекту</w:t>
      </w:r>
      <w:r w:rsidRPr="00002A57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02A57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</w:t>
      </w:r>
    </w:p>
    <w:p w14:paraId="6CAC4572" w14:textId="77777777" w:rsidR="00002A57" w:rsidRPr="00002A57" w:rsidRDefault="00002A57" w:rsidP="00002A5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2A57">
        <w:rPr>
          <w:rFonts w:ascii="Times New Roman" w:eastAsia="Times New Roman" w:hAnsi="Times New Roman" w:cs="Times New Roman"/>
          <w:sz w:val="28"/>
          <w:szCs w:val="28"/>
        </w:rPr>
        <w:t>Одинцовского городского округа Московской области</w:t>
      </w:r>
    </w:p>
    <w:p w14:paraId="15FCB237" w14:textId="00E3DD1C" w:rsidR="005D4920" w:rsidRPr="005D4920" w:rsidRDefault="005D4920" w:rsidP="005D492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4920">
        <w:rPr>
          <w:rFonts w:ascii="Times New Roman" w:eastAsia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eastAsia="Times New Roman" w:hAnsi="Times New Roman" w:cs="Times New Roman"/>
          <w:sz w:val="28"/>
          <w:szCs w:val="28"/>
        </w:rPr>
        <w:t>дополнений</w:t>
      </w:r>
      <w:r w:rsidRPr="005D4920">
        <w:rPr>
          <w:rFonts w:ascii="Times New Roman" w:eastAsia="Times New Roman" w:hAnsi="Times New Roman" w:cs="Times New Roman"/>
          <w:sz w:val="28"/>
          <w:szCs w:val="28"/>
        </w:rPr>
        <w:t xml:space="preserve"> в решение Совета депутатов Одинцовского городского округа Московской области </w:t>
      </w:r>
    </w:p>
    <w:p w14:paraId="65E5554A" w14:textId="1A4DA593" w:rsidR="00002A57" w:rsidRPr="00002A57" w:rsidRDefault="005D4920" w:rsidP="005D492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4920">
        <w:rPr>
          <w:rFonts w:ascii="Times New Roman" w:eastAsia="Times New Roman" w:hAnsi="Times New Roman" w:cs="Times New Roman"/>
          <w:sz w:val="28"/>
          <w:szCs w:val="28"/>
        </w:rPr>
        <w:t xml:space="preserve">от 15.12.2021 № 1/31 «О бюджете Одинцовского городского округа Московской области на 2022 год и плановый период 2023 и 2024 годов» </w:t>
      </w:r>
      <w:r w:rsidR="00002A57" w:rsidRPr="00002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2919534" w14:textId="77777777" w:rsidR="00002A57" w:rsidRPr="00212C5B" w:rsidRDefault="00002A57" w:rsidP="00212C5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C6F548" w14:textId="77777777" w:rsidR="00212C5B" w:rsidRPr="00212C5B" w:rsidRDefault="00212C5B" w:rsidP="00212C5B">
      <w:pPr>
        <w:ind w:firstLine="567"/>
        <w:jc w:val="both"/>
        <w:rPr>
          <w:b/>
          <w:sz w:val="28"/>
          <w:szCs w:val="28"/>
        </w:rPr>
      </w:pPr>
    </w:p>
    <w:p w14:paraId="6FBCA225" w14:textId="5B43D825" w:rsidR="00212C5B" w:rsidRPr="00212C5B" w:rsidRDefault="00212C5B" w:rsidP="00002A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На рассмотрение сессии выносится  проект решения Совета депутатов Одинцовского городского округа </w:t>
      </w:r>
      <w:r w:rsidR="00002A57" w:rsidRPr="00002A57">
        <w:rPr>
          <w:rFonts w:ascii="Times New Roman" w:eastAsia="Times New Roman" w:hAnsi="Times New Roman" w:cs="Times New Roman"/>
          <w:sz w:val="28"/>
          <w:szCs w:val="28"/>
        </w:rPr>
        <w:t xml:space="preserve">«О внесении </w:t>
      </w:r>
      <w:r w:rsidR="000458ED">
        <w:rPr>
          <w:rFonts w:ascii="Times New Roman" w:eastAsia="Times New Roman" w:hAnsi="Times New Roman" w:cs="Times New Roman"/>
          <w:sz w:val="28"/>
          <w:szCs w:val="28"/>
        </w:rPr>
        <w:t>дополнений</w:t>
      </w:r>
      <w:r w:rsidR="00002A57" w:rsidRPr="00002A57">
        <w:rPr>
          <w:rFonts w:ascii="Times New Roman" w:eastAsia="Times New Roman" w:hAnsi="Times New Roman" w:cs="Times New Roman"/>
          <w:sz w:val="28"/>
          <w:szCs w:val="28"/>
        </w:rPr>
        <w:t xml:space="preserve"> в решение Совета депутатов Одинцовского  городского округа  Московской  области</w:t>
      </w:r>
      <w:r w:rsidR="00002A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2A57" w:rsidRPr="00002A57">
        <w:rPr>
          <w:rFonts w:ascii="Times New Roman" w:eastAsia="Times New Roman" w:hAnsi="Times New Roman" w:cs="Times New Roman"/>
          <w:sz w:val="28"/>
          <w:szCs w:val="28"/>
        </w:rPr>
        <w:t>от  15.12.2021 № 1/31 «О бюджете Одинцовского городского округа Московской области на 2022 год и плановый период 2023 и 2024 годов»</w:t>
      </w: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 в связи с необходимостью </w:t>
      </w:r>
      <w:r w:rsidR="005D4920">
        <w:rPr>
          <w:rFonts w:ascii="Times New Roman" w:eastAsia="Times New Roman" w:hAnsi="Times New Roman" w:cs="Times New Roman"/>
          <w:sz w:val="28"/>
          <w:szCs w:val="28"/>
        </w:rPr>
        <w:t>проведения мероприятий по обеспечению устойчивости местных бюджетов.</w:t>
      </w: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2A56139" w14:textId="469E567E" w:rsidR="003D499C" w:rsidRPr="00E41B9D" w:rsidRDefault="00212C5B" w:rsidP="00002A57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</w:t>
      </w:r>
      <w:r w:rsidR="005D4920">
        <w:rPr>
          <w:rFonts w:ascii="Times New Roman" w:eastAsia="Times New Roman" w:hAnsi="Times New Roman" w:cs="Times New Roman"/>
          <w:sz w:val="28"/>
          <w:szCs w:val="28"/>
        </w:rPr>
        <w:t>15</w:t>
      </w:r>
      <w:r w:rsidR="00CB214E">
        <w:rPr>
          <w:rFonts w:ascii="Times New Roman" w:eastAsia="Times New Roman" w:hAnsi="Times New Roman" w:cs="Times New Roman"/>
          <w:sz w:val="28"/>
          <w:szCs w:val="28"/>
        </w:rPr>
        <w:t>.0</w:t>
      </w:r>
      <w:r w:rsidR="005D4920">
        <w:rPr>
          <w:rFonts w:ascii="Times New Roman" w:eastAsia="Times New Roman" w:hAnsi="Times New Roman" w:cs="Times New Roman"/>
          <w:sz w:val="28"/>
          <w:szCs w:val="28"/>
        </w:rPr>
        <w:t>3</w:t>
      </w:r>
      <w:r w:rsidR="00CB214E">
        <w:rPr>
          <w:rFonts w:ascii="Times New Roman" w:eastAsia="Times New Roman" w:hAnsi="Times New Roman" w:cs="Times New Roman"/>
          <w:sz w:val="28"/>
          <w:szCs w:val="28"/>
        </w:rPr>
        <w:t>.2022</w:t>
      </w:r>
      <w:r w:rsidR="003D499C" w:rsidRPr="003D49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размещен </w:t>
      </w:r>
      <w:r w:rsidR="003D499C" w:rsidRPr="008B495F">
        <w:rPr>
          <w:rFonts w:ascii="Times New Roman" w:hAnsi="Times New Roman" w:cs="Times New Roman"/>
          <w:sz w:val="28"/>
          <w:szCs w:val="28"/>
        </w:rPr>
        <w:t>на официальном сайте Одинцовского городского округа Московской области в сети «Интернет»</w:t>
      </w:r>
      <w:r w:rsidR="003D499C" w:rsidRPr="00E41B9D">
        <w:rPr>
          <w:rFonts w:ascii="Times New Roman" w:hAnsi="Times New Roman" w:cs="Times New Roman"/>
          <w:sz w:val="28"/>
          <w:szCs w:val="28"/>
        </w:rPr>
        <w:t>.</w:t>
      </w:r>
    </w:p>
    <w:bookmarkEnd w:id="0"/>
    <w:bookmarkEnd w:id="1"/>
    <w:bookmarkEnd w:id="2"/>
    <w:p w14:paraId="4B39A3DC" w14:textId="77777777" w:rsidR="00212C5B" w:rsidRPr="00212C5B" w:rsidRDefault="00212C5B" w:rsidP="00D82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80BC51" w14:textId="4FC0C70A" w:rsidR="00212C5B" w:rsidRDefault="00212C5B" w:rsidP="00212C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A099FC" w14:textId="77777777" w:rsidR="005D4920" w:rsidRPr="00212C5B" w:rsidRDefault="005D4920" w:rsidP="00212C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C57459" w14:textId="77777777" w:rsidR="00212C5B" w:rsidRPr="00212C5B" w:rsidRDefault="00212C5B" w:rsidP="00212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Администрации - </w:t>
      </w:r>
    </w:p>
    <w:p w14:paraId="764FAFF6" w14:textId="77777777" w:rsidR="00D82A5A" w:rsidRDefault="00212C5B" w:rsidP="00212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C5B">
        <w:rPr>
          <w:rFonts w:ascii="Times New Roman" w:eastAsia="Times New Roman" w:hAnsi="Times New Roman" w:cs="Times New Roman"/>
          <w:sz w:val="28"/>
          <w:szCs w:val="28"/>
        </w:rPr>
        <w:t>начальник Финансово-казначейского</w:t>
      </w:r>
    </w:p>
    <w:p w14:paraId="780D7416" w14:textId="7981E3BB" w:rsidR="00212C5B" w:rsidRPr="00212C5B" w:rsidRDefault="00212C5B" w:rsidP="00212C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управления                     </w:t>
      </w:r>
      <w:r w:rsidR="00D82A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5D492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82A5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12C5B">
        <w:rPr>
          <w:rFonts w:ascii="Times New Roman" w:eastAsia="Times New Roman" w:hAnsi="Times New Roman" w:cs="Times New Roman"/>
          <w:sz w:val="28"/>
          <w:szCs w:val="28"/>
        </w:rPr>
        <w:t xml:space="preserve"> Л.В. Тарасова</w:t>
      </w:r>
    </w:p>
    <w:p w14:paraId="372B76A4" w14:textId="77777777" w:rsidR="00212C5B" w:rsidRDefault="00212C5B" w:rsidP="0087754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C4F741" w14:textId="77777777" w:rsidR="00212C5B" w:rsidRDefault="00212C5B" w:rsidP="00D82A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35716C" w14:textId="43690168" w:rsidR="00093436" w:rsidRDefault="00CE56CD" w:rsidP="00CE56C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093436" w:rsidSect="00754ED7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754D"/>
    <w:rsid w:val="00002A57"/>
    <w:rsid w:val="00040285"/>
    <w:rsid w:val="000458ED"/>
    <w:rsid w:val="00093436"/>
    <w:rsid w:val="00143746"/>
    <w:rsid w:val="00212C5B"/>
    <w:rsid w:val="00316761"/>
    <w:rsid w:val="00335B8C"/>
    <w:rsid w:val="003560B9"/>
    <w:rsid w:val="00356147"/>
    <w:rsid w:val="003A449D"/>
    <w:rsid w:val="003D499C"/>
    <w:rsid w:val="003E7D1B"/>
    <w:rsid w:val="00506760"/>
    <w:rsid w:val="00564894"/>
    <w:rsid w:val="005C293F"/>
    <w:rsid w:val="005D4920"/>
    <w:rsid w:val="005D6086"/>
    <w:rsid w:val="00625A2D"/>
    <w:rsid w:val="006A6832"/>
    <w:rsid w:val="00754ED7"/>
    <w:rsid w:val="00815A43"/>
    <w:rsid w:val="0087754D"/>
    <w:rsid w:val="00903343"/>
    <w:rsid w:val="009879EA"/>
    <w:rsid w:val="009D1DB4"/>
    <w:rsid w:val="00A66284"/>
    <w:rsid w:val="00A726CA"/>
    <w:rsid w:val="00AD2CD9"/>
    <w:rsid w:val="00B34743"/>
    <w:rsid w:val="00B83872"/>
    <w:rsid w:val="00BA65C9"/>
    <w:rsid w:val="00CB214E"/>
    <w:rsid w:val="00CB3C6A"/>
    <w:rsid w:val="00CE56CD"/>
    <w:rsid w:val="00D82A5A"/>
    <w:rsid w:val="00DC7B14"/>
    <w:rsid w:val="00E4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C677"/>
  <w15:docId w15:val="{063150FA-8DFF-4A3F-A77C-0EC38DC9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5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C7B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437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0C8EE-0D2C-46D2-8A5D-E5BB5CC6E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Шульдешова Наталья Николаевна</dc:creator>
  <cp:lastModifiedBy>BAI</cp:lastModifiedBy>
  <cp:revision>10</cp:revision>
  <cp:lastPrinted>2022-03-09T12:28:00Z</cp:lastPrinted>
  <dcterms:created xsi:type="dcterms:W3CDTF">2022-03-09T11:38:00Z</dcterms:created>
  <dcterms:modified xsi:type="dcterms:W3CDTF">2022-03-15T08:35:00Z</dcterms:modified>
</cp:coreProperties>
</file>